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NewRomanPS-BoldItalicMT" w:cs="Times New Roman"/>
          <w:b/>
          <w:bCs/>
          <w:color w:val="000000"/>
          <w:sz w:val="28"/>
          <w:szCs w:val="28"/>
          <w:lang w:val="ru-RU"/>
        </w:rPr>
      </w:pPr>
      <w:r>
        <w:rPr>
          <w:rFonts w:ascii="Times New Roman" w:hAnsi="Times New Roman" w:eastAsia="TimesNewRomanPS-BoldItalicMT" w:cs="Times New Roman"/>
          <w:b/>
          <w:bCs/>
          <w:color w:val="000000"/>
          <w:sz w:val="28"/>
          <w:szCs w:val="28"/>
          <w:lang w:val="ru-RU"/>
        </w:rPr>
        <w:t>ПОЛОЖЕНИИ</w:t>
      </w:r>
      <w:r>
        <w:rPr>
          <w:rFonts w:ascii="Times New Roman" w:hAnsi="Times New Roman" w:eastAsia="TimesNewRomanPS-BoldItalicMT" w:cs="Times New Roman"/>
          <w:b/>
          <w:bCs/>
          <w:color w:val="000000"/>
          <w:sz w:val="28"/>
          <w:szCs w:val="28"/>
          <w:lang w:val="ru-RU"/>
        </w:rPr>
        <w:br w:type="textWrapping"/>
      </w:r>
      <w:r>
        <w:rPr>
          <w:rFonts w:ascii="Times New Roman" w:hAnsi="Times New Roman" w:eastAsia="TimesNewRomanPS-BoldItalicMT" w:cs="Times New Roman"/>
          <w:b/>
          <w:bCs/>
          <w:color w:val="000000"/>
          <w:sz w:val="28"/>
          <w:szCs w:val="28"/>
          <w:lang w:val="ru-RU"/>
        </w:rPr>
        <w:t xml:space="preserve">О ПРОВЕДЕНИИ КОНКУРСА  </w:t>
      </w:r>
      <w:r>
        <w:rPr>
          <w:rFonts w:ascii="Times New Roman" w:hAnsi="Times New Roman" w:eastAsia="Arial" w:cs="Times New Roman"/>
          <w:b/>
          <w:bCs/>
          <w:color w:val="000000"/>
          <w:sz w:val="28"/>
          <w:szCs w:val="28"/>
          <w:shd w:val="clear" w:color="auto" w:fill="FFFFFF"/>
          <w:lang w:val="ru-RU"/>
        </w:rPr>
        <w:t>НА ОРИГИНАЛЬНОЕ НОВОГОДНЕЕ УКРАШЕНИЕ ИЗ СТАРЫХ ВЕЩЕЙ И ВТОРИЧНОГО СЫРЬЯ</w:t>
      </w:r>
    </w:p>
    <w:p>
      <w:pPr>
        <w:jc w:val="center"/>
        <w:rPr>
          <w:rFonts w:ascii="Times New Roman" w:hAnsi="Times New Roman" w:cs="Times New Roman"/>
          <w:b/>
          <w:bCs/>
          <w:sz w:val="28"/>
          <w:szCs w:val="28"/>
          <w:lang w:val="ru-RU"/>
        </w:rPr>
      </w:pPr>
      <w:r>
        <w:rPr>
          <w:rFonts w:ascii="Times New Roman" w:hAnsi="Times New Roman" w:eastAsia="TimesNewRomanPS-BoldItalicMT" w:cs="Times New Roman"/>
          <w:b/>
          <w:bCs/>
          <w:color w:val="000000"/>
          <w:sz w:val="28"/>
          <w:szCs w:val="28"/>
          <w:lang w:val="ru-RU"/>
        </w:rPr>
        <w:t>«ЕСЛИ БЫ МЫ</w:t>
      </w:r>
      <w:r>
        <w:rPr>
          <w:rFonts w:hint="default" w:ascii="Times New Roman" w:hAnsi="Times New Roman" w:eastAsia="TimesNewRomanPS-BoldItalicMT" w:cs="Times New Roman"/>
          <w:b/>
          <w:bCs/>
          <w:color w:val="000000"/>
          <w:sz w:val="28"/>
          <w:szCs w:val="28"/>
          <w:lang w:val="ru-RU"/>
        </w:rPr>
        <w:t xml:space="preserve"> СТАЛИ</w:t>
      </w:r>
      <w:r>
        <w:rPr>
          <w:rFonts w:ascii="Times New Roman" w:hAnsi="Times New Roman" w:eastAsia="TimesNewRomanPS-BoldItalicMT" w:cs="Times New Roman"/>
          <w:b/>
          <w:bCs/>
          <w:color w:val="000000"/>
          <w:sz w:val="28"/>
          <w:szCs w:val="28"/>
          <w:lang w:val="ru-RU"/>
        </w:rPr>
        <w:t xml:space="preserve"> ЁЛКОЙ...»</w:t>
      </w:r>
    </w:p>
    <w:p>
      <w:pPr>
        <w:jc w:val="both"/>
        <w:rPr>
          <w:rFonts w:ascii="Times New Roman" w:hAnsi="Times New Roman" w:eastAsia="TimesNewRomanPS-BoldMT" w:cs="Times New Roman"/>
          <w:b/>
          <w:bCs/>
          <w:color w:val="000000"/>
          <w:sz w:val="28"/>
          <w:szCs w:val="28"/>
          <w:lang w:val="ru-RU"/>
        </w:rPr>
      </w:pPr>
    </w:p>
    <w:p>
      <w:pPr>
        <w:pStyle w:val="5"/>
        <w:numPr>
          <w:ilvl w:val="1"/>
          <w:numId w:val="1"/>
        </w:numPr>
        <w:spacing w:beforeAutospacing="0" w:afterAutospacing="0"/>
        <w:rPr>
          <w:color w:val="000000"/>
          <w:lang w:val="ru-RU"/>
        </w:rPr>
      </w:pPr>
      <w:r>
        <w:rPr>
          <w:color w:val="000000"/>
          <w:lang w:val="ru-RU"/>
        </w:rPr>
        <w:t>Настоящее положение регламентирует порядок проведения конкурса на оригинальное новогоднее украшение из старых вещей и вторичного сырья «Если бы</w:t>
      </w:r>
      <w:r>
        <w:rPr>
          <w:rFonts w:hint="default"/>
          <w:color w:val="000000"/>
          <w:lang w:val="ru-RU"/>
        </w:rPr>
        <w:t xml:space="preserve"> мы стали </w:t>
      </w:r>
      <w:r>
        <w:rPr>
          <w:color w:val="000000"/>
          <w:lang w:val="ru-RU"/>
        </w:rPr>
        <w:t>ёлкой</w:t>
      </w:r>
      <w:r>
        <w:rPr>
          <w:rFonts w:hint="default"/>
          <w:color w:val="000000"/>
          <w:lang w:val="ru-RU"/>
        </w:rPr>
        <w:t>...</w:t>
      </w:r>
      <w:bookmarkStart w:id="0" w:name="_GoBack"/>
      <w:bookmarkEnd w:id="0"/>
      <w:r>
        <w:rPr>
          <w:color w:val="000000"/>
          <w:lang w:val="ru-RU"/>
        </w:rPr>
        <w:t xml:space="preserve">» (далее Конкурс)  </w:t>
      </w:r>
    </w:p>
    <w:p>
      <w:pPr>
        <w:numPr>
          <w:ilvl w:val="1"/>
          <w:numId w:val="1"/>
        </w:numPr>
        <w:jc w:val="both"/>
        <w:rPr>
          <w:rFonts w:ascii="Times New Roman" w:hAnsi="Times New Roman" w:cs="Times New Roman"/>
          <w:sz w:val="24"/>
          <w:szCs w:val="24"/>
          <w:lang w:val="ru-RU"/>
        </w:rPr>
      </w:pPr>
      <w:r>
        <w:rPr>
          <w:rFonts w:ascii="Times New Roman" w:hAnsi="Times New Roman" w:eastAsia="SimSun" w:cs="Times New Roman"/>
          <w:color w:val="000000"/>
          <w:sz w:val="24"/>
          <w:szCs w:val="24"/>
          <w:lang w:val="ru-RU"/>
        </w:rPr>
        <w:t>Организатором Конкурса выступает региональный оператор по обращению с ТКО ООО «Тверьспецавтохозяйство»  при поддержке Министерства природных ресурсов и экологии Тверской области.</w:t>
      </w: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 xml:space="preserve">Партнёром Конкурса выступает Тверская областная универсальная научная библиотека им. </w:t>
      </w:r>
      <w:r>
        <w:rPr>
          <w:rFonts w:ascii="Times New Roman" w:hAnsi="Times New Roman" w:eastAsia="SimSun" w:cs="Times New Roman"/>
          <w:color w:val="000000"/>
          <w:sz w:val="24"/>
          <w:szCs w:val="24"/>
        </w:rPr>
        <w:t>А.М. Горького</w:t>
      </w:r>
      <w:r>
        <w:rPr>
          <w:rFonts w:ascii="Times New Roman" w:hAnsi="Times New Roman" w:eastAsia="SimSun" w:cs="Times New Roman"/>
          <w:color w:val="000000"/>
          <w:sz w:val="24"/>
          <w:szCs w:val="24"/>
          <w:lang w:val="ru-RU"/>
        </w:rPr>
        <w:t xml:space="preserve"> </w:t>
      </w:r>
      <w:r>
        <w:rPr>
          <w:rFonts w:ascii="Times New Roman" w:hAnsi="Times New Roman" w:eastAsia="SimSun" w:cs="Times New Roman"/>
          <w:color w:val="000000"/>
          <w:sz w:val="24"/>
          <w:szCs w:val="24"/>
          <w:lang w:val="ru-RU"/>
        </w:rPr>
        <w:br w:type="textWrapping"/>
      </w:r>
      <w:r>
        <w:rPr>
          <w:rFonts w:ascii="Times New Roman" w:hAnsi="Times New Roman" w:eastAsia="SimSun" w:cs="Times New Roman"/>
          <w:color w:val="000000"/>
          <w:sz w:val="24"/>
          <w:szCs w:val="24"/>
          <w:lang w:val="ru-RU"/>
        </w:rPr>
        <w:t>1.4. Тема конкурса: создание  оригинальных новогодних украшений</w:t>
      </w:r>
      <w:r>
        <w:rPr>
          <w:rFonts w:hint="default" w:ascii="Times New Roman" w:hAnsi="Times New Roman" w:eastAsia="SimSun" w:cs="Times New Roman"/>
          <w:color w:val="000000"/>
          <w:sz w:val="24"/>
          <w:szCs w:val="24"/>
          <w:lang w:val="ru-RU"/>
        </w:rPr>
        <w:t xml:space="preserve"> из</w:t>
      </w:r>
      <w:r>
        <w:rPr>
          <w:rFonts w:ascii="Times New Roman" w:hAnsi="Times New Roman" w:eastAsia="SimSun" w:cs="Times New Roman"/>
          <w:color w:val="000000"/>
          <w:sz w:val="24"/>
          <w:szCs w:val="24"/>
          <w:lang w:val="ru-RU"/>
        </w:rPr>
        <w:t xml:space="preserve"> одноразовых предметов или старых, отслуживших вещей, а также</w:t>
      </w:r>
      <w:r>
        <w:rPr>
          <w:rFonts w:hint="default" w:ascii="Times New Roman" w:hAnsi="Times New Roman" w:eastAsia="SimSun" w:cs="Times New Roman"/>
          <w:color w:val="000000"/>
          <w:sz w:val="24"/>
          <w:szCs w:val="24"/>
          <w:lang w:val="ru-RU"/>
        </w:rPr>
        <w:t xml:space="preserve"> из </w:t>
      </w:r>
      <w:r>
        <w:rPr>
          <w:rFonts w:ascii="Times New Roman" w:hAnsi="Times New Roman" w:eastAsia="SimSun" w:cs="Times New Roman"/>
          <w:color w:val="000000"/>
          <w:sz w:val="24"/>
          <w:szCs w:val="24"/>
          <w:lang w:val="ru-RU"/>
        </w:rPr>
        <w:t xml:space="preserve"> вторичного сырья</w:t>
      </w:r>
      <w:r>
        <w:rPr>
          <w:rFonts w:hint="default" w:ascii="Times New Roman" w:hAnsi="Times New Roman" w:eastAsia="SimSun" w:cs="Times New Roman"/>
          <w:color w:val="000000"/>
          <w:sz w:val="24"/>
          <w:szCs w:val="24"/>
          <w:lang w:val="ru-RU"/>
        </w:rPr>
        <w:t xml:space="preserve">. </w:t>
      </w:r>
    </w:p>
    <w:p>
      <w:pPr>
        <w:jc w:val="both"/>
        <w:rPr>
          <w:rFonts w:ascii="Times New Roman" w:hAnsi="Times New Roman" w:eastAsia="SimSun" w:cs="Times New Roman"/>
          <w:color w:val="000000"/>
          <w:sz w:val="28"/>
          <w:szCs w:val="28"/>
          <w:lang w:val="ru-RU"/>
        </w:rPr>
      </w:pPr>
    </w:p>
    <w:p>
      <w:pPr>
        <w:numPr>
          <w:ilvl w:val="0"/>
          <w:numId w:val="1"/>
        </w:numPr>
        <w:jc w:val="center"/>
        <w:rPr>
          <w:rFonts w:ascii="Times New Roman" w:hAnsi="Times New Roman" w:eastAsia="SimSun" w:cs="Times New Roman"/>
          <w:b/>
          <w:bCs/>
          <w:color w:val="000000"/>
          <w:sz w:val="28"/>
          <w:szCs w:val="28"/>
          <w:lang w:val="ru-RU"/>
        </w:rPr>
      </w:pPr>
      <w:r>
        <w:rPr>
          <w:rFonts w:ascii="Times New Roman" w:hAnsi="Times New Roman" w:eastAsia="SimSun" w:cs="Times New Roman"/>
          <w:b/>
          <w:bCs/>
          <w:color w:val="000000"/>
          <w:sz w:val="28"/>
          <w:szCs w:val="28"/>
          <w:lang w:val="ru-RU"/>
        </w:rPr>
        <w:t>ЦЕЛИ И ЗАДАЧИ КОНКУРСА</w:t>
      </w:r>
    </w:p>
    <w:p>
      <w:pPr>
        <w:jc w:val="both"/>
        <w:rPr>
          <w:rFonts w:ascii="Times New Roman" w:hAnsi="Times New Roman" w:eastAsia="SimSun" w:cs="Times New Roman"/>
          <w:b/>
          <w:bCs/>
          <w:color w:val="000000"/>
          <w:sz w:val="28"/>
          <w:szCs w:val="28"/>
          <w:lang w:val="ru-RU"/>
        </w:rPr>
      </w:pP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 xml:space="preserve">Цель конкурса - пропаганда разумной утилизации старых вещей и пропаганда раздельного сбора мусора среди населения. </w:t>
      </w: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 xml:space="preserve">Задачи конкурса: </w:t>
      </w:r>
    </w:p>
    <w:p>
      <w:p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 формирование у населения культуры безотходного образа жизни</w:t>
      </w:r>
    </w:p>
    <w:p>
      <w:p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 развитие творческой активности граждан и приобщение широкой общественности к культурной жизни города Твери и Тверской области</w:t>
      </w:r>
    </w:p>
    <w:p>
      <w:pPr>
        <w:jc w:val="both"/>
        <w:rPr>
          <w:rFonts w:ascii="Times New Roman" w:hAnsi="Times New Roman" w:cs="Times New Roman"/>
          <w:sz w:val="28"/>
          <w:szCs w:val="28"/>
          <w:lang w:val="ru-RU"/>
        </w:rPr>
      </w:pPr>
      <w:r>
        <w:rPr>
          <w:rFonts w:ascii="Times New Roman" w:hAnsi="Times New Roman" w:eastAsia="SimSun" w:cs="Times New Roman"/>
          <w:color w:val="000000"/>
          <w:sz w:val="24"/>
          <w:szCs w:val="24"/>
          <w:lang w:val="ru-RU"/>
        </w:rPr>
        <w:t>-приобщение детей и родителей к совместной творческой деятельности</w:t>
      </w:r>
    </w:p>
    <w:p>
      <w:pPr>
        <w:jc w:val="both"/>
        <w:rPr>
          <w:rFonts w:ascii="Times New Roman" w:hAnsi="Times New Roman" w:eastAsia="SimSun" w:cs="Times New Roman"/>
          <w:color w:val="000000"/>
          <w:sz w:val="28"/>
          <w:szCs w:val="28"/>
          <w:lang w:val="ru-RU"/>
        </w:rPr>
      </w:pPr>
    </w:p>
    <w:p>
      <w:pPr>
        <w:numPr>
          <w:ilvl w:val="0"/>
          <w:numId w:val="1"/>
        </w:numPr>
        <w:jc w:val="center"/>
        <w:rPr>
          <w:rFonts w:ascii="Times New Roman" w:hAnsi="Times New Roman" w:eastAsia="SimSun" w:cs="Times New Roman"/>
          <w:b/>
          <w:bCs/>
          <w:color w:val="000000"/>
          <w:sz w:val="28"/>
          <w:szCs w:val="28"/>
          <w:lang w:val="ru-RU"/>
        </w:rPr>
      </w:pPr>
      <w:r>
        <w:rPr>
          <w:rFonts w:ascii="Times New Roman" w:hAnsi="Times New Roman" w:eastAsia="SimSun" w:cs="Times New Roman"/>
          <w:b/>
          <w:bCs/>
          <w:color w:val="000000"/>
          <w:sz w:val="28"/>
          <w:szCs w:val="28"/>
          <w:lang w:val="ru-RU"/>
        </w:rPr>
        <w:t>ПОРЯДОК ПРОВЕДЕНИЯ КОНКУРСА</w:t>
      </w:r>
    </w:p>
    <w:p>
      <w:pPr>
        <w:jc w:val="both"/>
        <w:rPr>
          <w:rFonts w:ascii="Times New Roman" w:hAnsi="Times New Roman" w:eastAsia="SimSun" w:cs="Times New Roman"/>
          <w:b/>
          <w:bCs/>
          <w:color w:val="000000"/>
          <w:sz w:val="24"/>
          <w:szCs w:val="24"/>
          <w:lang w:val="ru-RU"/>
        </w:rPr>
      </w:pP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Конкурс проводится в очной и заочной форме. Принять участие можно либо только в очной, либо только в заочной форме.</w:t>
      </w: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Arial" w:cs="Times New Roman"/>
          <w:color w:val="000000"/>
          <w:sz w:val="24"/>
          <w:szCs w:val="24"/>
          <w:shd w:val="clear" w:color="auto" w:fill="FFFFFF"/>
          <w:lang w:val="ru-RU"/>
        </w:rPr>
        <w:t xml:space="preserve">Очно работы будут приниматься с 17 по 27 декабря в </w:t>
      </w:r>
      <w:r>
        <w:rPr>
          <w:rFonts w:ascii="Times New Roman" w:hAnsi="Times New Roman" w:eastAsia="Roboto" w:cs="Times New Roman"/>
          <w:color w:val="000000"/>
          <w:sz w:val="24"/>
          <w:szCs w:val="24"/>
          <w:shd w:val="clear" w:color="auto" w:fill="FFFFFF"/>
          <w:lang w:val="ru-RU"/>
        </w:rPr>
        <w:t>Тверской областной библиотеке им. Горького (Тверь, Свободный пер., 28).</w:t>
      </w:r>
      <w:r>
        <w:rPr>
          <w:rFonts w:ascii="Times New Roman" w:hAnsi="Times New Roman" w:eastAsia="Arial" w:cs="Times New Roman"/>
          <w:color w:val="000000"/>
          <w:sz w:val="24"/>
          <w:szCs w:val="24"/>
          <w:shd w:val="clear" w:color="auto" w:fill="FFFFFF"/>
          <w:lang w:val="ru-RU"/>
        </w:rPr>
        <w:t xml:space="preserve"> </w:t>
      </w:r>
      <w:r>
        <w:rPr>
          <w:rFonts w:ascii="Times New Roman" w:hAnsi="Times New Roman" w:eastAsia="SimSun" w:cs="Times New Roman"/>
          <w:color w:val="000000"/>
          <w:sz w:val="24"/>
          <w:szCs w:val="24"/>
          <w:lang w:val="ru-RU"/>
        </w:rPr>
        <w:t xml:space="preserve">Оценка работ конкурсной комиссией: 28 декабря 2021 года. </w:t>
      </w: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Arial" w:cs="Times New Roman"/>
          <w:color w:val="000000"/>
          <w:sz w:val="24"/>
          <w:szCs w:val="24"/>
          <w:shd w:val="clear" w:color="auto" w:fill="FFFFFF"/>
          <w:lang w:val="ru-RU"/>
        </w:rPr>
        <w:t>С 28 декабря по 9 января в Тверской областной универсальной научной библиотеке им. А. М. Горького пройдёт выставка конкурсных работ, где каждый посетитель сможет проголосовать за понравившуюся работу.</w:t>
      </w:r>
    </w:p>
    <w:p>
      <w:pPr>
        <w:numPr>
          <w:ilvl w:val="1"/>
          <w:numId w:val="1"/>
        </w:numPr>
        <w:jc w:val="both"/>
        <w:rPr>
          <w:rFonts w:ascii="Times New Roman" w:hAnsi="Times New Roman" w:cs="Times New Roman"/>
          <w:sz w:val="24"/>
          <w:szCs w:val="24"/>
          <w:lang w:val="ru-RU"/>
        </w:rPr>
      </w:pPr>
      <w:r>
        <w:rPr>
          <w:rFonts w:ascii="Times New Roman" w:hAnsi="Times New Roman" w:eastAsia="SimSun" w:cs="Times New Roman"/>
          <w:color w:val="000000"/>
          <w:sz w:val="24"/>
          <w:szCs w:val="24"/>
          <w:lang w:val="ru-RU"/>
        </w:rPr>
        <w:t xml:space="preserve">Заочно фотографии работ принимаются по электронному адресу: </w:t>
      </w:r>
      <w:r>
        <w:rPr>
          <w:rFonts w:ascii="Times New Roman" w:hAnsi="Times New Roman" w:eastAsia="SimSun" w:cs="Times New Roman"/>
          <w:color w:val="000000"/>
          <w:sz w:val="24"/>
          <w:szCs w:val="24"/>
        </w:rPr>
        <w:t>press</w:t>
      </w:r>
      <w:r>
        <w:rPr>
          <w:rFonts w:ascii="Times New Roman" w:hAnsi="Times New Roman" w:eastAsia="SimSun" w:cs="Times New Roman"/>
          <w:color w:val="0000FF"/>
          <w:sz w:val="24"/>
          <w:szCs w:val="24"/>
          <w:lang w:val="ru-RU"/>
        </w:rPr>
        <w:t>@</w:t>
      </w:r>
      <w:r>
        <w:rPr>
          <w:rFonts w:ascii="Times New Roman" w:hAnsi="Times New Roman" w:eastAsia="SimSun" w:cs="Times New Roman"/>
          <w:color w:val="0000FF"/>
          <w:sz w:val="24"/>
          <w:szCs w:val="24"/>
        </w:rPr>
        <w:t>tcax</w:t>
      </w:r>
      <w:r>
        <w:rPr>
          <w:rFonts w:ascii="Times New Roman" w:hAnsi="Times New Roman" w:eastAsia="SimSun" w:cs="Times New Roman"/>
          <w:color w:val="0000FF"/>
          <w:sz w:val="24"/>
          <w:szCs w:val="24"/>
          <w:lang w:val="ru-RU"/>
        </w:rPr>
        <w:t>.</w:t>
      </w:r>
      <w:r>
        <w:rPr>
          <w:rFonts w:ascii="Times New Roman" w:hAnsi="Times New Roman" w:eastAsia="SimSun" w:cs="Times New Roman"/>
          <w:color w:val="0000FF"/>
          <w:sz w:val="24"/>
          <w:szCs w:val="24"/>
        </w:rPr>
        <w:t>ru</w:t>
      </w:r>
      <w:r>
        <w:rPr>
          <w:rFonts w:ascii="Times New Roman" w:hAnsi="Times New Roman" w:eastAsia="SimSun" w:cs="Times New Roman"/>
          <w:color w:val="0000FF"/>
          <w:sz w:val="24"/>
          <w:szCs w:val="24"/>
          <w:lang w:val="ru-RU"/>
        </w:rPr>
        <w:t xml:space="preserve"> </w:t>
      </w:r>
      <w:r>
        <w:rPr>
          <w:rFonts w:ascii="Times New Roman" w:hAnsi="Times New Roman" w:eastAsia="SimSun" w:cs="Times New Roman"/>
          <w:color w:val="000000"/>
          <w:sz w:val="24"/>
          <w:szCs w:val="24"/>
          <w:lang w:val="ru-RU"/>
        </w:rPr>
        <w:t>с 17 по 29 декабря 2021 года с указанием в теме письма «КОНКУРС»</w:t>
      </w:r>
      <w:r>
        <w:rPr>
          <w:rFonts w:hint="default" w:ascii="Times New Roman" w:hAnsi="Times New Roman" w:eastAsia="SimSun" w:cs="Times New Roman"/>
          <w:color w:val="000000"/>
          <w:sz w:val="24"/>
          <w:szCs w:val="24"/>
          <w:lang w:val="ru-RU"/>
        </w:rPr>
        <w:t>.</w:t>
      </w:r>
    </w:p>
    <w:p>
      <w:pPr>
        <w:jc w:val="both"/>
        <w:rPr>
          <w:rFonts w:ascii="Times New Roman" w:hAnsi="Times New Roman" w:eastAsia="SimSun" w:cs="Times New Roman"/>
          <w:color w:val="000000"/>
          <w:sz w:val="24"/>
          <w:szCs w:val="24"/>
        </w:rPr>
      </w:pPr>
      <w:r>
        <w:rPr>
          <w:rFonts w:ascii="Times New Roman" w:hAnsi="Times New Roman" w:eastAsia="Arial" w:cs="Times New Roman"/>
          <w:color w:val="000000"/>
          <w:sz w:val="24"/>
          <w:szCs w:val="24"/>
          <w:shd w:val="clear" w:color="auto" w:fill="FFFFFF"/>
          <w:lang w:val="ru-RU"/>
        </w:rPr>
        <w:t>Работы участников будут публиковаться в группе ООО "ТСАХ"</w:t>
      </w:r>
      <w:r>
        <w:rPr>
          <w:rFonts w:hint="default" w:ascii="Times New Roman" w:hAnsi="Times New Roman" w:eastAsia="Arial" w:cs="Times New Roman"/>
          <w:color w:val="000000"/>
          <w:sz w:val="24"/>
          <w:szCs w:val="24"/>
          <w:shd w:val="clear" w:color="auto" w:fill="FFFFFF"/>
          <w:lang w:val="ru-RU"/>
        </w:rPr>
        <w:t xml:space="preserve"> </w:t>
      </w:r>
      <w:r>
        <w:rPr>
          <w:rFonts w:hint="default" w:ascii="Times New Roman" w:hAnsi="Times New Roman" w:eastAsia="Arial"/>
          <w:color w:val="000000"/>
          <w:sz w:val="24"/>
          <w:szCs w:val="24"/>
          <w:shd w:val="clear" w:color="auto" w:fill="FFFFFF"/>
          <w:lang w:val="ru-RU"/>
        </w:rPr>
        <w:fldChar w:fldCharType="begin"/>
      </w:r>
      <w:r>
        <w:rPr>
          <w:rFonts w:hint="default" w:ascii="Times New Roman" w:hAnsi="Times New Roman" w:eastAsia="Arial"/>
          <w:color w:val="000000"/>
          <w:sz w:val="24"/>
          <w:szCs w:val="24"/>
          <w:shd w:val="clear" w:color="auto" w:fill="FFFFFF"/>
          <w:lang w:val="ru-RU"/>
        </w:rPr>
        <w:instrText xml:space="preserve"> HYPERLINK "https://vk.com/club177513404" </w:instrText>
      </w:r>
      <w:r>
        <w:rPr>
          <w:rFonts w:hint="default" w:ascii="Times New Roman" w:hAnsi="Times New Roman" w:eastAsia="Arial"/>
          <w:color w:val="000000"/>
          <w:sz w:val="24"/>
          <w:szCs w:val="24"/>
          <w:shd w:val="clear" w:color="auto" w:fill="FFFFFF"/>
          <w:lang w:val="ru-RU"/>
        </w:rPr>
        <w:fldChar w:fldCharType="separate"/>
      </w:r>
      <w:r>
        <w:rPr>
          <w:rStyle w:val="4"/>
          <w:rFonts w:hint="default" w:ascii="Times New Roman" w:hAnsi="Times New Roman" w:eastAsia="Arial"/>
          <w:sz w:val="24"/>
          <w:szCs w:val="24"/>
          <w:shd w:val="clear" w:color="auto" w:fill="FFFFFF"/>
          <w:lang w:val="ru-RU"/>
        </w:rPr>
        <w:t>https://vk.com/club177513404</w:t>
      </w:r>
      <w:r>
        <w:rPr>
          <w:rFonts w:hint="default" w:ascii="Times New Roman" w:hAnsi="Times New Roman" w:eastAsia="Arial"/>
          <w:color w:val="000000"/>
          <w:sz w:val="24"/>
          <w:szCs w:val="24"/>
          <w:shd w:val="clear" w:color="auto" w:fill="FFFFFF"/>
          <w:lang w:val="ru-RU"/>
        </w:rPr>
        <w:fldChar w:fldCharType="end"/>
      </w:r>
      <w:r>
        <w:rPr>
          <w:rFonts w:hint="default" w:ascii="Times New Roman" w:hAnsi="Times New Roman" w:eastAsia="Arial"/>
          <w:color w:val="000000"/>
          <w:sz w:val="24"/>
          <w:szCs w:val="24"/>
          <w:shd w:val="clear" w:color="auto" w:fill="FFFFFF"/>
          <w:lang w:val="ru-RU"/>
        </w:rPr>
        <w:t xml:space="preserve"> </w:t>
      </w:r>
      <w:r>
        <w:rPr>
          <w:rFonts w:ascii="Times New Roman" w:hAnsi="Times New Roman" w:eastAsia="Arial" w:cs="Times New Roman"/>
          <w:color w:val="000000"/>
          <w:sz w:val="24"/>
          <w:szCs w:val="24"/>
          <w:shd w:val="clear" w:color="auto" w:fill="FFFFFF"/>
          <w:lang w:val="ru-RU"/>
        </w:rPr>
        <w:t xml:space="preserve">Победители будут выбраны путём онлайн-голосования. </w:t>
      </w:r>
      <w:r>
        <w:rPr>
          <w:rFonts w:ascii="Times New Roman" w:hAnsi="Times New Roman" w:eastAsia="SimSun" w:cs="Times New Roman"/>
          <w:color w:val="000000"/>
          <w:sz w:val="24"/>
          <w:szCs w:val="24"/>
        </w:rPr>
        <w:t xml:space="preserve">Определение победителей по результатам народного голосования </w:t>
      </w:r>
      <w:r>
        <w:rPr>
          <w:rFonts w:ascii="Times New Roman" w:hAnsi="Times New Roman" w:eastAsia="SimSun" w:cs="Times New Roman"/>
          <w:color w:val="000000"/>
          <w:sz w:val="24"/>
          <w:szCs w:val="24"/>
          <w:lang w:val="ru-RU"/>
        </w:rPr>
        <w:t xml:space="preserve">– </w:t>
      </w:r>
      <w:r>
        <w:rPr>
          <w:rFonts w:ascii="Times New Roman" w:hAnsi="Times New Roman" w:eastAsia="SimSun" w:cs="Times New Roman"/>
          <w:color w:val="000000"/>
          <w:sz w:val="24"/>
          <w:szCs w:val="24"/>
        </w:rPr>
        <w:t>30 декабря 202</w:t>
      </w:r>
      <w:r>
        <w:rPr>
          <w:rFonts w:ascii="Times New Roman" w:hAnsi="Times New Roman" w:eastAsia="SimSun" w:cs="Times New Roman"/>
          <w:color w:val="000000"/>
          <w:sz w:val="24"/>
          <w:szCs w:val="24"/>
          <w:lang w:val="ru-RU"/>
        </w:rPr>
        <w:t>1</w:t>
      </w:r>
      <w:r>
        <w:rPr>
          <w:rFonts w:ascii="Times New Roman" w:hAnsi="Times New Roman" w:eastAsia="SimSun" w:cs="Times New Roman"/>
          <w:color w:val="000000"/>
          <w:sz w:val="24"/>
          <w:szCs w:val="24"/>
        </w:rPr>
        <w:t xml:space="preserve"> года.</w:t>
      </w:r>
    </w:p>
    <w:p>
      <w:pPr>
        <w:numPr>
          <w:ilvl w:val="1"/>
          <w:numId w:val="1"/>
        </w:numPr>
        <w:jc w:val="both"/>
        <w:rPr>
          <w:rFonts w:ascii="Times New Roman" w:hAnsi="Times New Roman" w:cs="Times New Roman"/>
          <w:sz w:val="24"/>
          <w:szCs w:val="24"/>
          <w:lang w:val="ru-RU"/>
        </w:rPr>
      </w:pPr>
      <w:r>
        <w:rPr>
          <w:rFonts w:ascii="Times New Roman" w:hAnsi="Times New Roman" w:eastAsia="SimSun" w:cs="Times New Roman"/>
          <w:color w:val="000000"/>
          <w:sz w:val="24"/>
          <w:szCs w:val="24"/>
          <w:lang w:val="ru-RU"/>
        </w:rPr>
        <w:t xml:space="preserve">Награждение победителей по итогам оценки жюри и народного голосования пройдёт в январе в Областной библиотеке им. </w:t>
      </w:r>
      <w:r>
        <w:rPr>
          <w:rFonts w:ascii="Times New Roman" w:hAnsi="Times New Roman" w:eastAsia="SimSun" w:cs="Times New Roman"/>
          <w:color w:val="000000"/>
          <w:sz w:val="24"/>
          <w:szCs w:val="24"/>
        </w:rPr>
        <w:t>Горького (Тверь, Свободный пер., 28).</w:t>
      </w:r>
      <w:r>
        <w:rPr>
          <w:rFonts w:ascii="Times New Roman" w:hAnsi="Times New Roman" w:eastAsia="SimSun" w:cs="Times New Roman"/>
          <w:color w:val="000000"/>
          <w:sz w:val="24"/>
          <w:szCs w:val="24"/>
          <w:lang w:val="ru-RU"/>
        </w:rPr>
        <w:t xml:space="preserve"> Участники и призёры конкурса будут оповещены заранее о дате награждения. </w:t>
      </w: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С результатами конкурса можно будет познакомиться на сайте</w:t>
      </w:r>
      <w:r>
        <w:rPr>
          <w:rFonts w:hint="default" w:ascii="Times New Roman" w:hAnsi="Times New Roman" w:eastAsia="SimSun" w:cs="Times New Roman"/>
          <w:color w:val="000000"/>
          <w:sz w:val="24"/>
          <w:szCs w:val="24"/>
          <w:lang w:val="ru-RU"/>
        </w:rPr>
        <w:t xml:space="preserve"> </w:t>
      </w:r>
      <w:r>
        <w:rPr>
          <w:rFonts w:ascii="Times New Roman" w:hAnsi="Times New Roman" w:eastAsia="SimSun" w:cs="Times New Roman"/>
          <w:color w:val="000000"/>
          <w:sz w:val="24"/>
          <w:szCs w:val="24"/>
          <w:lang w:val="ru-RU"/>
        </w:rPr>
        <w:t>организатора конкурса</w:t>
      </w:r>
      <w:r>
        <w:rPr>
          <w:rFonts w:hint="default" w:ascii="Times New Roman" w:hAnsi="Times New Roman" w:eastAsia="SimSun" w:cs="Times New Roman"/>
          <w:color w:val="000000"/>
          <w:sz w:val="24"/>
          <w:szCs w:val="24"/>
          <w:lang w:val="ru-RU"/>
        </w:rPr>
        <w:t xml:space="preserve"> </w:t>
      </w:r>
      <w:r>
        <w:rPr>
          <w:rFonts w:hint="default" w:ascii="Times New Roman" w:hAnsi="Times New Roman" w:eastAsia="SimSun"/>
          <w:color w:val="000000"/>
          <w:sz w:val="24"/>
          <w:szCs w:val="24"/>
          <w:lang w:val="ru-RU"/>
        </w:rPr>
        <w:fldChar w:fldCharType="begin"/>
      </w:r>
      <w:r>
        <w:rPr>
          <w:rFonts w:hint="default" w:ascii="Times New Roman" w:hAnsi="Times New Roman" w:eastAsia="SimSun"/>
          <w:color w:val="000000"/>
          <w:sz w:val="24"/>
          <w:szCs w:val="24"/>
          <w:lang w:val="ru-RU"/>
        </w:rPr>
        <w:instrText xml:space="preserve"> HYPERLINK "https://tcax.ru/" </w:instrText>
      </w:r>
      <w:r>
        <w:rPr>
          <w:rFonts w:hint="default" w:ascii="Times New Roman" w:hAnsi="Times New Roman" w:eastAsia="SimSun"/>
          <w:color w:val="000000"/>
          <w:sz w:val="24"/>
          <w:szCs w:val="24"/>
          <w:lang w:val="ru-RU"/>
        </w:rPr>
        <w:fldChar w:fldCharType="separate"/>
      </w:r>
      <w:r>
        <w:rPr>
          <w:rStyle w:val="4"/>
          <w:rFonts w:hint="default" w:ascii="Times New Roman" w:hAnsi="Times New Roman" w:eastAsia="SimSun"/>
          <w:sz w:val="24"/>
          <w:szCs w:val="24"/>
          <w:lang w:val="ru-RU"/>
        </w:rPr>
        <w:t>https://tcax.ru/</w:t>
      </w:r>
      <w:r>
        <w:rPr>
          <w:rFonts w:hint="default" w:ascii="Times New Roman" w:hAnsi="Times New Roman" w:eastAsia="SimSun"/>
          <w:color w:val="000000"/>
          <w:sz w:val="24"/>
          <w:szCs w:val="24"/>
          <w:lang w:val="ru-RU"/>
        </w:rPr>
        <w:fldChar w:fldCharType="end"/>
      </w:r>
      <w:r>
        <w:rPr>
          <w:rFonts w:hint="default" w:ascii="Times New Roman" w:hAnsi="Times New Roman" w:eastAsia="SimSun"/>
          <w:color w:val="000000"/>
          <w:sz w:val="24"/>
          <w:szCs w:val="24"/>
          <w:lang w:val="ru-RU"/>
        </w:rPr>
        <w:t xml:space="preserve"> </w:t>
      </w: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Arial" w:cs="Times New Roman"/>
          <w:color w:val="000000"/>
          <w:sz w:val="24"/>
          <w:szCs w:val="24"/>
          <w:shd w:val="clear" w:color="auto" w:fill="FFFFFF"/>
          <w:lang w:val="ru-RU"/>
        </w:rPr>
        <w:t>Победители и призёры получат дипломы и памятные призы, а всем участникам будет выслан электронный сертификат участника.</w:t>
      </w:r>
    </w:p>
    <w:p>
      <w:pPr>
        <w:jc w:val="both"/>
        <w:rPr>
          <w:rFonts w:ascii="Times New Roman" w:hAnsi="Times New Roman" w:eastAsia="SimSun" w:cs="Times New Roman"/>
          <w:color w:val="000000"/>
          <w:sz w:val="28"/>
          <w:szCs w:val="28"/>
          <w:lang w:val="ru-RU"/>
        </w:rPr>
      </w:pPr>
    </w:p>
    <w:p>
      <w:pPr>
        <w:numPr>
          <w:ilvl w:val="0"/>
          <w:numId w:val="1"/>
        </w:numPr>
        <w:jc w:val="center"/>
        <w:rPr>
          <w:rFonts w:ascii="Times New Roman" w:hAnsi="Times New Roman" w:eastAsia="SimSun" w:cs="Times New Roman"/>
          <w:b/>
          <w:bCs/>
          <w:color w:val="000000"/>
          <w:sz w:val="28"/>
          <w:szCs w:val="28"/>
          <w:lang w:val="ru-RU"/>
        </w:rPr>
      </w:pPr>
      <w:r>
        <w:rPr>
          <w:rFonts w:ascii="Times New Roman" w:hAnsi="Times New Roman" w:eastAsia="SimSun" w:cs="Times New Roman"/>
          <w:b/>
          <w:bCs/>
          <w:color w:val="000000"/>
          <w:sz w:val="28"/>
          <w:szCs w:val="28"/>
          <w:lang w:val="ru-RU"/>
        </w:rPr>
        <w:t>УЧАСТНИКИ КОНКУРСА</w:t>
      </w:r>
    </w:p>
    <w:p>
      <w:pPr>
        <w:jc w:val="both"/>
        <w:rPr>
          <w:rFonts w:ascii="Times New Roman" w:hAnsi="Times New Roman" w:eastAsia="SimSun" w:cs="Times New Roman"/>
          <w:b/>
          <w:bCs/>
          <w:color w:val="000000"/>
          <w:sz w:val="28"/>
          <w:szCs w:val="28"/>
          <w:lang w:val="ru-RU"/>
        </w:rPr>
      </w:pP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 xml:space="preserve">В Конкурсе может принять участие любой желающий. </w:t>
      </w:r>
    </w:p>
    <w:p>
      <w:p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 xml:space="preserve">Все участники будут разделены на 4 возрастные категории:   </w:t>
      </w:r>
      <w:r>
        <w:rPr>
          <w:rFonts w:ascii="Times New Roman" w:hAnsi="Times New Roman" w:eastAsia="SimSun" w:cs="Times New Roman"/>
          <w:color w:val="000000"/>
          <w:sz w:val="24"/>
          <w:szCs w:val="24"/>
        </w:rPr>
        <w:t>I</w:t>
      </w:r>
      <w:r>
        <w:rPr>
          <w:rFonts w:ascii="Times New Roman" w:hAnsi="Times New Roman" w:eastAsia="SimSun" w:cs="Times New Roman"/>
          <w:color w:val="000000"/>
          <w:sz w:val="24"/>
          <w:szCs w:val="24"/>
          <w:lang w:val="ru-RU"/>
        </w:rPr>
        <w:t xml:space="preserve"> группа– 4-7 лет, </w:t>
      </w:r>
      <w:r>
        <w:rPr>
          <w:rFonts w:ascii="Times New Roman" w:hAnsi="Times New Roman" w:eastAsia="SimSun" w:cs="Times New Roman"/>
          <w:color w:val="000000"/>
          <w:sz w:val="24"/>
          <w:szCs w:val="24"/>
        </w:rPr>
        <w:t>II</w:t>
      </w:r>
      <w:r>
        <w:rPr>
          <w:rFonts w:ascii="Times New Roman" w:hAnsi="Times New Roman" w:eastAsia="SimSun" w:cs="Times New Roman"/>
          <w:color w:val="000000"/>
          <w:sz w:val="24"/>
          <w:szCs w:val="24"/>
          <w:lang w:val="ru-RU"/>
        </w:rPr>
        <w:t xml:space="preserve"> группа – 8-11 лет, </w:t>
      </w:r>
      <w:r>
        <w:rPr>
          <w:rFonts w:ascii="Times New Roman" w:hAnsi="Times New Roman" w:eastAsia="SimSun" w:cs="Times New Roman"/>
          <w:color w:val="000000"/>
          <w:sz w:val="24"/>
          <w:szCs w:val="24"/>
        </w:rPr>
        <w:t>III</w:t>
      </w:r>
      <w:r>
        <w:rPr>
          <w:rFonts w:ascii="Times New Roman" w:hAnsi="Times New Roman" w:eastAsia="SimSun" w:cs="Times New Roman"/>
          <w:color w:val="000000"/>
          <w:sz w:val="24"/>
          <w:szCs w:val="24"/>
          <w:lang w:val="ru-RU"/>
        </w:rPr>
        <w:t xml:space="preserve"> группа – 12-15 лет, </w:t>
      </w:r>
      <w:r>
        <w:rPr>
          <w:rFonts w:ascii="Times New Roman" w:hAnsi="Times New Roman" w:eastAsia="SimSun" w:cs="Times New Roman"/>
          <w:color w:val="000000"/>
          <w:sz w:val="24"/>
          <w:szCs w:val="24"/>
        </w:rPr>
        <w:t>IV</w:t>
      </w:r>
      <w:r>
        <w:rPr>
          <w:rFonts w:ascii="Times New Roman" w:hAnsi="Times New Roman" w:eastAsia="SimSun" w:cs="Times New Roman"/>
          <w:color w:val="000000"/>
          <w:sz w:val="24"/>
          <w:szCs w:val="24"/>
          <w:lang w:val="ru-RU"/>
        </w:rPr>
        <w:t xml:space="preserve"> группа – 16-61 и старше.</w:t>
      </w:r>
    </w:p>
    <w:p>
      <w:pPr>
        <w:numPr>
          <w:ilvl w:val="1"/>
          <w:numId w:val="1"/>
        </w:numPr>
        <w:jc w:val="both"/>
        <w:rPr>
          <w:rFonts w:ascii="Times New Roman" w:hAnsi="Times New Roman" w:cs="Times New Roman"/>
          <w:sz w:val="24"/>
          <w:szCs w:val="24"/>
          <w:lang w:val="ru-RU"/>
        </w:rPr>
      </w:pPr>
      <w:r>
        <w:rPr>
          <w:rFonts w:ascii="Times New Roman" w:hAnsi="Times New Roman" w:eastAsia="SimSun" w:cs="Times New Roman"/>
          <w:color w:val="000000"/>
          <w:sz w:val="24"/>
          <w:szCs w:val="24"/>
          <w:lang w:val="ru-RU"/>
        </w:rPr>
        <w:t xml:space="preserve">К каждой работе, представленной для очного конкурса, должна быть прикреплена этикетка с информацией об авторе по форме: фамилия, имя, возраст автора, а также приложена анкета: фамилия и имя, возраст автора, название города или поселка, название учебного заведения и ФИО педагога или воспитателя, контактный телефон, </w:t>
      </w:r>
      <w:r>
        <w:rPr>
          <w:rFonts w:ascii="Times New Roman" w:hAnsi="Times New Roman" w:eastAsia="SimSun" w:cs="Times New Roman"/>
          <w:color w:val="000000"/>
          <w:sz w:val="24"/>
          <w:szCs w:val="24"/>
        </w:rPr>
        <w:t>e</w:t>
      </w:r>
      <w:r>
        <w:rPr>
          <w:rFonts w:ascii="Times New Roman" w:hAnsi="Times New Roman" w:eastAsia="SimSun" w:cs="Times New Roman"/>
          <w:color w:val="000000"/>
          <w:sz w:val="24"/>
          <w:szCs w:val="24"/>
          <w:lang w:val="ru-RU"/>
        </w:rPr>
        <w:t>-</w:t>
      </w:r>
      <w:r>
        <w:rPr>
          <w:rFonts w:ascii="Times New Roman" w:hAnsi="Times New Roman" w:eastAsia="SimSun" w:cs="Times New Roman"/>
          <w:color w:val="000000"/>
          <w:sz w:val="24"/>
          <w:szCs w:val="24"/>
        </w:rPr>
        <w:t>mail</w:t>
      </w:r>
      <w:r>
        <w:rPr>
          <w:rFonts w:ascii="Times New Roman" w:hAnsi="Times New Roman" w:eastAsia="SimSun" w:cs="Times New Roman"/>
          <w:color w:val="000000"/>
          <w:sz w:val="24"/>
          <w:szCs w:val="24"/>
          <w:lang w:val="ru-RU"/>
        </w:rPr>
        <w:t>.</w:t>
      </w:r>
    </w:p>
    <w:p>
      <w:pPr>
        <w:numPr>
          <w:ilvl w:val="1"/>
          <w:numId w:val="1"/>
        </w:numPr>
        <w:jc w:val="both"/>
        <w:rPr>
          <w:rFonts w:ascii="Times New Roman" w:hAnsi="Times New Roman" w:cs="Times New Roman"/>
          <w:sz w:val="24"/>
          <w:szCs w:val="24"/>
          <w:lang w:val="ru-RU"/>
        </w:rPr>
      </w:pPr>
      <w:r>
        <w:rPr>
          <w:rFonts w:ascii="Times New Roman" w:hAnsi="Times New Roman" w:eastAsia="SimSun" w:cs="Times New Roman"/>
          <w:color w:val="000000"/>
          <w:sz w:val="24"/>
          <w:szCs w:val="24"/>
          <w:lang w:val="ru-RU"/>
        </w:rPr>
        <w:t xml:space="preserve">Каждая работа, представленная для заочного конкурса, должна сопровождаться анкетой с информацией об авторе по форме: фамилия, имя, возраст автора, название города или поселка, название учебного заведения и ФИО педагога или воспитателя, контактный телефон, </w:t>
      </w:r>
      <w:r>
        <w:rPr>
          <w:rFonts w:ascii="Times New Roman" w:hAnsi="Times New Roman" w:eastAsia="SimSun" w:cs="Times New Roman"/>
          <w:color w:val="000000"/>
          <w:sz w:val="24"/>
          <w:szCs w:val="24"/>
        </w:rPr>
        <w:t>e</w:t>
      </w:r>
      <w:r>
        <w:rPr>
          <w:rFonts w:ascii="Times New Roman" w:hAnsi="Times New Roman" w:eastAsia="SimSun" w:cs="Times New Roman"/>
          <w:color w:val="000000"/>
          <w:sz w:val="24"/>
          <w:szCs w:val="24"/>
          <w:lang w:val="ru-RU"/>
        </w:rPr>
        <w:t>-</w:t>
      </w:r>
      <w:r>
        <w:rPr>
          <w:rFonts w:ascii="Times New Roman" w:hAnsi="Times New Roman" w:eastAsia="SimSun" w:cs="Times New Roman"/>
          <w:color w:val="000000"/>
          <w:sz w:val="24"/>
          <w:szCs w:val="24"/>
        </w:rPr>
        <w:t>mail</w:t>
      </w:r>
      <w:r>
        <w:rPr>
          <w:rFonts w:ascii="Times New Roman" w:hAnsi="Times New Roman" w:eastAsia="SimSun" w:cs="Times New Roman"/>
          <w:color w:val="000000"/>
          <w:sz w:val="24"/>
          <w:szCs w:val="24"/>
          <w:lang w:val="ru-RU"/>
        </w:rPr>
        <w:t>. Файл с работой должен быть назван по фамилии и имени участника (Например, Иванов Иван).</w:t>
      </w: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На конкурс от одного участника принимается неограниченное количество работ.</w:t>
      </w:r>
    </w:p>
    <w:p>
      <w:pPr>
        <w:jc w:val="both"/>
        <w:rPr>
          <w:rFonts w:ascii="Times New Roman" w:hAnsi="Times New Roman" w:eastAsia="SimSun" w:cs="Times New Roman"/>
          <w:color w:val="000000"/>
          <w:sz w:val="24"/>
          <w:szCs w:val="24"/>
          <w:lang w:val="ru-RU"/>
        </w:rPr>
      </w:pPr>
    </w:p>
    <w:p>
      <w:pPr>
        <w:jc w:val="both"/>
        <w:rPr>
          <w:rFonts w:ascii="Times New Roman" w:hAnsi="Times New Roman" w:eastAsia="SimSun" w:cs="Times New Roman"/>
          <w:color w:val="000000"/>
          <w:sz w:val="28"/>
          <w:szCs w:val="28"/>
          <w:lang w:val="ru-RU"/>
        </w:rPr>
      </w:pPr>
    </w:p>
    <w:p>
      <w:pPr>
        <w:numPr>
          <w:ilvl w:val="0"/>
          <w:numId w:val="1"/>
        </w:numPr>
        <w:jc w:val="center"/>
        <w:rPr>
          <w:rFonts w:ascii="Times New Roman" w:hAnsi="Times New Roman" w:eastAsia="SimSun" w:cs="Times New Roman"/>
          <w:b/>
          <w:bCs/>
          <w:color w:val="000000"/>
          <w:sz w:val="28"/>
          <w:szCs w:val="28"/>
          <w:lang w:val="ru-RU"/>
        </w:rPr>
      </w:pPr>
      <w:r>
        <w:rPr>
          <w:rFonts w:ascii="Times New Roman" w:hAnsi="Times New Roman" w:eastAsia="SimSun" w:cs="Times New Roman"/>
          <w:b/>
          <w:bCs/>
          <w:color w:val="000000"/>
          <w:sz w:val="28"/>
          <w:szCs w:val="28"/>
          <w:lang w:val="ru-RU"/>
        </w:rPr>
        <w:t>ПОДВЕДЕНИЕ ИТОГОВ</w:t>
      </w:r>
    </w:p>
    <w:p>
      <w:pPr>
        <w:jc w:val="both"/>
        <w:rPr>
          <w:rFonts w:ascii="Times New Roman" w:hAnsi="Times New Roman" w:eastAsia="SimSun" w:cs="Times New Roman"/>
          <w:b/>
          <w:bCs/>
          <w:color w:val="000000"/>
          <w:sz w:val="24"/>
          <w:szCs w:val="24"/>
          <w:lang w:val="ru-RU"/>
        </w:rPr>
      </w:pPr>
    </w:p>
    <w:p>
      <w:pPr>
        <w:numPr>
          <w:ilvl w:val="1"/>
          <w:numId w:val="1"/>
        </w:numPr>
        <w:jc w:val="both"/>
        <w:rPr>
          <w:rFonts w:ascii="Times New Roman" w:hAnsi="Times New Roman" w:cs="Times New Roman"/>
          <w:sz w:val="24"/>
          <w:szCs w:val="24"/>
          <w:lang w:val="ru-RU"/>
        </w:rPr>
      </w:pPr>
      <w:r>
        <w:rPr>
          <w:rFonts w:ascii="Times New Roman" w:hAnsi="Times New Roman" w:eastAsia="SimSun" w:cs="Times New Roman"/>
          <w:color w:val="000000"/>
          <w:sz w:val="24"/>
          <w:szCs w:val="24"/>
          <w:lang w:val="ru-RU"/>
        </w:rPr>
        <w:t>Победителей в каждой возрастной группе определит жюри конкурса на основе балльной системы. По итогам оценки конкурсных работ будут определены победители (</w:t>
      </w:r>
      <w:r>
        <w:rPr>
          <w:rFonts w:ascii="Times New Roman" w:hAnsi="Times New Roman" w:eastAsia="SimSun" w:cs="Times New Roman"/>
          <w:color w:val="000000"/>
          <w:sz w:val="24"/>
          <w:szCs w:val="24"/>
        </w:rPr>
        <w:t>I</w:t>
      </w:r>
      <w:r>
        <w:rPr>
          <w:rFonts w:ascii="Times New Roman" w:hAnsi="Times New Roman" w:eastAsia="SimSun" w:cs="Times New Roman"/>
          <w:color w:val="000000"/>
          <w:sz w:val="24"/>
          <w:szCs w:val="24"/>
          <w:lang w:val="ru-RU"/>
        </w:rPr>
        <w:t xml:space="preserve">, </w:t>
      </w:r>
      <w:r>
        <w:rPr>
          <w:rFonts w:ascii="Times New Roman" w:hAnsi="Times New Roman" w:eastAsia="SimSun" w:cs="Times New Roman"/>
          <w:color w:val="000000"/>
          <w:sz w:val="24"/>
          <w:szCs w:val="24"/>
        </w:rPr>
        <w:t>II</w:t>
      </w:r>
      <w:r>
        <w:rPr>
          <w:rFonts w:ascii="Times New Roman" w:hAnsi="Times New Roman" w:eastAsia="SimSun" w:cs="Times New Roman"/>
          <w:color w:val="000000"/>
          <w:sz w:val="24"/>
          <w:szCs w:val="24"/>
          <w:lang w:val="ru-RU"/>
        </w:rPr>
        <w:t xml:space="preserve">, </w:t>
      </w:r>
      <w:r>
        <w:rPr>
          <w:rFonts w:ascii="Times New Roman" w:hAnsi="Times New Roman" w:eastAsia="SimSun" w:cs="Times New Roman"/>
          <w:color w:val="000000"/>
          <w:sz w:val="24"/>
          <w:szCs w:val="24"/>
        </w:rPr>
        <w:t>III</w:t>
      </w:r>
      <w:r>
        <w:rPr>
          <w:rFonts w:ascii="Times New Roman" w:hAnsi="Times New Roman" w:eastAsia="SimSun" w:cs="Times New Roman"/>
          <w:color w:val="000000"/>
          <w:sz w:val="24"/>
          <w:szCs w:val="24"/>
          <w:lang w:val="ru-RU"/>
        </w:rPr>
        <w:t xml:space="preserve"> место в каждой возрастной категории). Решение организаторов конкурса является окончательным и не комментируется. Победители конкурса в качестве итогового документа получают именной Диплом (</w:t>
      </w:r>
      <w:r>
        <w:rPr>
          <w:rFonts w:ascii="Times New Roman" w:hAnsi="Times New Roman" w:eastAsia="SimSun" w:cs="Times New Roman"/>
          <w:color w:val="000000"/>
          <w:sz w:val="24"/>
          <w:szCs w:val="24"/>
        </w:rPr>
        <w:t>I</w:t>
      </w:r>
      <w:r>
        <w:rPr>
          <w:rFonts w:ascii="Times New Roman" w:hAnsi="Times New Roman" w:eastAsia="SimSun" w:cs="Times New Roman"/>
          <w:color w:val="000000"/>
          <w:sz w:val="24"/>
          <w:szCs w:val="24"/>
          <w:lang w:val="ru-RU"/>
        </w:rPr>
        <w:t xml:space="preserve">, </w:t>
      </w:r>
      <w:r>
        <w:rPr>
          <w:rFonts w:ascii="Times New Roman" w:hAnsi="Times New Roman" w:eastAsia="SimSun" w:cs="Times New Roman"/>
          <w:color w:val="000000"/>
          <w:sz w:val="24"/>
          <w:szCs w:val="24"/>
        </w:rPr>
        <w:t>II</w:t>
      </w:r>
      <w:r>
        <w:rPr>
          <w:rFonts w:ascii="Times New Roman" w:hAnsi="Times New Roman" w:eastAsia="SimSun" w:cs="Times New Roman"/>
          <w:color w:val="000000"/>
          <w:sz w:val="24"/>
          <w:szCs w:val="24"/>
          <w:lang w:val="ru-RU"/>
        </w:rPr>
        <w:t xml:space="preserve"> или </w:t>
      </w:r>
      <w:r>
        <w:rPr>
          <w:rFonts w:ascii="Times New Roman" w:hAnsi="Times New Roman" w:eastAsia="SimSun" w:cs="Times New Roman"/>
          <w:color w:val="000000"/>
          <w:sz w:val="24"/>
          <w:szCs w:val="24"/>
        </w:rPr>
        <w:t>III</w:t>
      </w:r>
      <w:r>
        <w:rPr>
          <w:rFonts w:ascii="Times New Roman" w:hAnsi="Times New Roman" w:eastAsia="SimSun" w:cs="Times New Roman"/>
          <w:color w:val="000000"/>
          <w:sz w:val="24"/>
          <w:szCs w:val="24"/>
          <w:lang w:val="ru-RU"/>
        </w:rPr>
        <w:t xml:space="preserve"> степени, что соответствует </w:t>
      </w:r>
      <w:r>
        <w:rPr>
          <w:rFonts w:ascii="Times New Roman" w:hAnsi="Times New Roman" w:eastAsia="SimSun" w:cs="Times New Roman"/>
          <w:color w:val="000000"/>
          <w:sz w:val="24"/>
          <w:szCs w:val="24"/>
        </w:rPr>
        <w:t>I</w:t>
      </w:r>
      <w:r>
        <w:rPr>
          <w:rFonts w:ascii="Times New Roman" w:hAnsi="Times New Roman" w:eastAsia="SimSun" w:cs="Times New Roman"/>
          <w:color w:val="000000"/>
          <w:sz w:val="24"/>
          <w:szCs w:val="24"/>
          <w:lang w:val="ru-RU"/>
        </w:rPr>
        <w:t xml:space="preserve">, </w:t>
      </w:r>
      <w:r>
        <w:rPr>
          <w:rFonts w:ascii="Times New Roman" w:hAnsi="Times New Roman" w:eastAsia="SimSun" w:cs="Times New Roman"/>
          <w:color w:val="000000"/>
          <w:sz w:val="24"/>
          <w:szCs w:val="24"/>
        </w:rPr>
        <w:t>II</w:t>
      </w:r>
      <w:r>
        <w:rPr>
          <w:rFonts w:ascii="Times New Roman" w:hAnsi="Times New Roman" w:eastAsia="SimSun" w:cs="Times New Roman"/>
          <w:color w:val="000000"/>
          <w:sz w:val="24"/>
          <w:szCs w:val="24"/>
          <w:lang w:val="ru-RU"/>
        </w:rPr>
        <w:t xml:space="preserve"> и </w:t>
      </w:r>
      <w:r>
        <w:rPr>
          <w:rFonts w:ascii="Times New Roman" w:hAnsi="Times New Roman" w:eastAsia="SimSun" w:cs="Times New Roman"/>
          <w:color w:val="000000"/>
          <w:sz w:val="24"/>
          <w:szCs w:val="24"/>
        </w:rPr>
        <w:t>III</w:t>
      </w:r>
      <w:r>
        <w:rPr>
          <w:rFonts w:ascii="Times New Roman" w:hAnsi="Times New Roman" w:eastAsia="SimSun" w:cs="Times New Roman"/>
          <w:color w:val="000000"/>
          <w:sz w:val="24"/>
          <w:szCs w:val="24"/>
          <w:lang w:val="ru-RU"/>
        </w:rPr>
        <w:t xml:space="preserve"> месту) и призы от организаторов Конкурса. </w:t>
      </w:r>
    </w:p>
    <w:p>
      <w:pPr>
        <w:numPr>
          <w:ilvl w:val="1"/>
          <w:numId w:val="1"/>
        </w:numPr>
        <w:jc w:val="both"/>
        <w:rPr>
          <w:rFonts w:ascii="Times New Roman" w:hAnsi="Times New Roman" w:cs="Times New Roman"/>
          <w:sz w:val="24"/>
          <w:szCs w:val="24"/>
          <w:lang w:val="ru-RU"/>
        </w:rPr>
      </w:pPr>
      <w:r>
        <w:rPr>
          <w:rFonts w:ascii="Times New Roman" w:hAnsi="Times New Roman" w:eastAsia="SimSun" w:cs="Times New Roman"/>
          <w:color w:val="000000"/>
          <w:sz w:val="24"/>
          <w:szCs w:val="24"/>
          <w:lang w:val="ru-RU"/>
        </w:rPr>
        <w:t>В каждой возрастной группе будет определён обладатель зрительских симпатий. Победители в качестве итогового документа получают именной Диплом и призы.</w:t>
      </w:r>
    </w:p>
    <w:p>
      <w:pPr>
        <w:numPr>
          <w:ilvl w:val="1"/>
          <w:numId w:val="1"/>
        </w:numPr>
        <w:jc w:val="both"/>
        <w:rPr>
          <w:rFonts w:ascii="Times New Roman" w:hAnsi="Times New Roman" w:cs="Times New Roman"/>
          <w:sz w:val="24"/>
          <w:szCs w:val="24"/>
          <w:lang w:val="ru-RU"/>
        </w:rPr>
      </w:pPr>
      <w:r>
        <w:rPr>
          <w:rFonts w:ascii="Times New Roman" w:hAnsi="Times New Roman" w:eastAsia="SimSun" w:cs="Times New Roman"/>
          <w:color w:val="000000"/>
          <w:sz w:val="24"/>
          <w:szCs w:val="24"/>
          <w:lang w:val="ru-RU"/>
        </w:rPr>
        <w:t>Педагоги, организовавшие участие в очном этапе Конкурса 5-ти и более детей, вне зависимости от результатов конкурса, получают Благодарственное письмо с формулировкой «за активное участие в конкурсе».</w:t>
      </w:r>
    </w:p>
    <w:p>
      <w:pPr>
        <w:numPr>
          <w:ilvl w:val="1"/>
          <w:numId w:val="1"/>
        </w:numPr>
        <w:jc w:val="both"/>
        <w:rPr>
          <w:rFonts w:ascii="Times New Roman" w:hAnsi="Times New Roman" w:eastAsia="SimSun" w:cs="Times New Roman"/>
          <w:color w:val="000000"/>
          <w:sz w:val="24"/>
          <w:szCs w:val="24"/>
          <w:highlight w:val="none"/>
          <w:lang w:val="ru-RU"/>
        </w:rPr>
      </w:pPr>
      <w:r>
        <w:rPr>
          <w:rFonts w:ascii="Times New Roman" w:hAnsi="Times New Roman" w:eastAsia="SimSun" w:cs="Times New Roman"/>
          <w:color w:val="000000"/>
          <w:sz w:val="24"/>
          <w:szCs w:val="24"/>
          <w:highlight w:val="none"/>
          <w:lang w:val="ru-RU"/>
        </w:rPr>
        <w:t>Выбор победителя в заочном формате Конкурса проводится посредством  народного голосования в группе ВК ООО «ТСАХ»</w:t>
      </w:r>
      <w:r>
        <w:rPr>
          <w:rFonts w:hint="default" w:ascii="Times New Roman" w:hAnsi="Times New Roman" w:eastAsia="SimSun" w:cs="Times New Roman"/>
          <w:color w:val="000000"/>
          <w:sz w:val="24"/>
          <w:szCs w:val="24"/>
          <w:highlight w:val="none"/>
          <w:lang w:val="ru-RU"/>
        </w:rPr>
        <w:t xml:space="preserve">. На голосование выносятся работы, </w:t>
      </w:r>
      <w:r>
        <w:rPr>
          <w:rFonts w:ascii="Times New Roman" w:hAnsi="Times New Roman" w:eastAsia="SimSun" w:cs="Times New Roman"/>
          <w:color w:val="000000"/>
          <w:sz w:val="24"/>
          <w:szCs w:val="24"/>
          <w:highlight w:val="none"/>
          <w:lang w:val="ru-RU"/>
        </w:rPr>
        <w:t>прошедшие предварительный отбор жюри</w:t>
      </w:r>
      <w:r>
        <w:rPr>
          <w:rFonts w:hint="default" w:ascii="Times New Roman" w:hAnsi="Times New Roman" w:eastAsia="SimSun" w:cs="Times New Roman"/>
          <w:color w:val="000000"/>
          <w:sz w:val="24"/>
          <w:szCs w:val="24"/>
          <w:highlight w:val="none"/>
          <w:lang w:val="ru-RU"/>
        </w:rPr>
        <w:t xml:space="preserve">. </w:t>
      </w:r>
    </w:p>
    <w:p>
      <w:pPr>
        <w:jc w:val="both"/>
        <w:rPr>
          <w:rFonts w:hint="default"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highlight w:val="none"/>
          <w:lang w:val="ru-RU"/>
        </w:rPr>
        <w:t>5.3. Сбор и обработка результатов участников кон</w:t>
      </w:r>
      <w:r>
        <w:rPr>
          <w:rFonts w:ascii="Times New Roman" w:hAnsi="Times New Roman" w:eastAsia="SimSun" w:cs="Times New Roman"/>
          <w:color w:val="000000"/>
          <w:sz w:val="24"/>
          <w:szCs w:val="24"/>
          <w:lang w:val="ru-RU"/>
        </w:rPr>
        <w:t>курса производится в соответствии с регламентирующим сбор и обработку персональных данных законодательством Российской Федерации. Сбору и обработке подлежат фамилии и имена участников, их школы, классы и работы на конкурс. Факт отправки учебным заведением бланков заявок и/или баз данных работ участников конкурса на обработку означает, что учебное заведение гарантирует наличие требуемого законодательством согласия родителей (законных представителей) на обработку персональных данных авторов отправленных работ, необходимого для проведения конкурса</w:t>
      </w:r>
      <w:r>
        <w:rPr>
          <w:rFonts w:hint="default" w:ascii="Times New Roman" w:hAnsi="Times New Roman" w:eastAsia="SimSun" w:cs="Times New Roman"/>
          <w:color w:val="000000"/>
          <w:sz w:val="24"/>
          <w:szCs w:val="24"/>
          <w:lang w:val="ru-RU"/>
        </w:rPr>
        <w:t xml:space="preserve">. </w:t>
      </w:r>
    </w:p>
    <w:p>
      <w:pPr>
        <w:rPr>
          <w:rFonts w:ascii="Times New Roman" w:hAnsi="Times New Roman" w:cs="Times New Roman"/>
          <w:sz w:val="28"/>
          <w:szCs w:val="28"/>
          <w:lang w:val="ru-RU"/>
        </w:rPr>
      </w:pPr>
    </w:p>
    <w:p>
      <w:pPr>
        <w:numPr>
          <w:ilvl w:val="0"/>
          <w:numId w:val="1"/>
        </w:numPr>
        <w:jc w:val="center"/>
        <w:rPr>
          <w:rFonts w:ascii="Times New Roman" w:hAnsi="Times New Roman" w:eastAsia="SimSun" w:cs="Times New Roman"/>
          <w:b/>
          <w:bCs/>
          <w:color w:val="000000"/>
          <w:sz w:val="28"/>
          <w:szCs w:val="28"/>
          <w:lang w:val="ru-RU"/>
        </w:rPr>
      </w:pPr>
      <w:r>
        <w:rPr>
          <w:rFonts w:ascii="Times New Roman" w:hAnsi="Times New Roman" w:eastAsia="SimSun" w:cs="Times New Roman"/>
          <w:b/>
          <w:bCs/>
          <w:color w:val="000000"/>
          <w:sz w:val="28"/>
          <w:szCs w:val="28"/>
          <w:lang w:val="ru-RU"/>
        </w:rPr>
        <w:t>ОРГКОМИТЕТ КОНКУРСА</w:t>
      </w:r>
    </w:p>
    <w:p>
      <w:pPr>
        <w:jc w:val="both"/>
        <w:rPr>
          <w:rFonts w:ascii="Times New Roman" w:hAnsi="Times New Roman" w:eastAsia="SimSun" w:cs="Times New Roman"/>
          <w:b/>
          <w:bCs/>
          <w:color w:val="000000"/>
          <w:sz w:val="28"/>
          <w:szCs w:val="28"/>
          <w:lang w:val="ru-RU"/>
        </w:rPr>
      </w:pP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 xml:space="preserve">Организаторы Конкурса выбирают состав жюри </w:t>
      </w: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 xml:space="preserve">Организаторы Конкурса устанавливают дату проведения награждения участников. </w:t>
      </w: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По всем вопросам обращаться в пресс-службу ООО «ТСАХ» по номеру</w:t>
      </w:r>
    </w:p>
    <w:p>
      <w:pPr>
        <w:numPr>
          <w:ilvl w:val="0"/>
          <w:numId w:val="0"/>
        </w:numPr>
        <w:ind w:leftChars="0"/>
        <w:jc w:val="both"/>
        <w:rPr>
          <w:rFonts w:hint="default"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 xml:space="preserve">8 (910) 640 01 81 или на почту </w:t>
      </w:r>
      <w:r>
        <w:fldChar w:fldCharType="begin"/>
      </w:r>
      <w:r>
        <w:instrText xml:space="preserve"> HYPERLINK "mailto:press@tca.ru" </w:instrText>
      </w:r>
      <w:r>
        <w:fldChar w:fldCharType="separate"/>
      </w:r>
      <w:r>
        <w:rPr>
          <w:rStyle w:val="4"/>
          <w:rFonts w:ascii="Times New Roman" w:hAnsi="Times New Roman" w:eastAsia="SimSun" w:cs="Times New Roman"/>
          <w:color w:val="000000"/>
          <w:sz w:val="24"/>
          <w:szCs w:val="24"/>
        </w:rPr>
        <w:t>press</w:t>
      </w:r>
      <w:r>
        <w:rPr>
          <w:rStyle w:val="4"/>
          <w:rFonts w:ascii="Times New Roman" w:hAnsi="Times New Roman" w:eastAsia="SimSun" w:cs="Times New Roman"/>
          <w:color w:val="000000"/>
          <w:sz w:val="24"/>
          <w:szCs w:val="24"/>
          <w:lang w:val="ru-RU"/>
        </w:rPr>
        <w:t>@</w:t>
      </w:r>
      <w:r>
        <w:rPr>
          <w:rStyle w:val="4"/>
          <w:rFonts w:ascii="Times New Roman" w:hAnsi="Times New Roman" w:eastAsia="SimSun" w:cs="Times New Roman"/>
          <w:color w:val="000000"/>
          <w:sz w:val="24"/>
          <w:szCs w:val="24"/>
        </w:rPr>
        <w:t>tca</w:t>
      </w:r>
      <w:r>
        <w:rPr>
          <w:rStyle w:val="4"/>
          <w:rFonts w:hint="default" w:ascii="Times New Roman" w:hAnsi="Times New Roman" w:eastAsia="SimSun" w:cs="Times New Roman"/>
          <w:color w:val="000000"/>
          <w:sz w:val="24"/>
          <w:szCs w:val="24"/>
          <w:lang w:val="en-US"/>
        </w:rPr>
        <w:t>x</w:t>
      </w:r>
      <w:r>
        <w:rPr>
          <w:rStyle w:val="4"/>
          <w:rFonts w:ascii="Times New Roman" w:hAnsi="Times New Roman" w:eastAsia="SimSun" w:cs="Times New Roman"/>
          <w:color w:val="000000"/>
          <w:sz w:val="24"/>
          <w:szCs w:val="24"/>
          <w:lang w:val="ru-RU"/>
        </w:rPr>
        <w:t>.</w:t>
      </w:r>
      <w:r>
        <w:rPr>
          <w:rStyle w:val="4"/>
          <w:rFonts w:ascii="Times New Roman" w:hAnsi="Times New Roman" w:eastAsia="SimSun" w:cs="Times New Roman"/>
          <w:color w:val="000000"/>
          <w:sz w:val="24"/>
          <w:szCs w:val="24"/>
        </w:rPr>
        <w:t>ru</w:t>
      </w:r>
      <w:r>
        <w:rPr>
          <w:rStyle w:val="4"/>
          <w:rFonts w:ascii="Times New Roman" w:hAnsi="Times New Roman" w:eastAsia="SimSun" w:cs="Times New Roman"/>
          <w:color w:val="000000"/>
          <w:sz w:val="24"/>
          <w:szCs w:val="24"/>
        </w:rPr>
        <w:fldChar w:fldCharType="end"/>
      </w:r>
      <w:r>
        <w:rPr>
          <w:rFonts w:ascii="Times New Roman" w:hAnsi="Times New Roman" w:eastAsia="SimSun" w:cs="Times New Roman"/>
          <w:color w:val="000000"/>
          <w:sz w:val="24"/>
          <w:szCs w:val="24"/>
          <w:lang w:val="ru-RU"/>
        </w:rPr>
        <w:t xml:space="preserve"> (с пометкой Конкурс). </w:t>
      </w:r>
      <w:r>
        <w:rPr>
          <w:rFonts w:hint="default" w:ascii="Times New Roman" w:hAnsi="Times New Roman" w:eastAsia="SimSun" w:cs="Times New Roman"/>
          <w:color w:val="000000"/>
          <w:sz w:val="24"/>
          <w:szCs w:val="24"/>
          <w:lang w:val="ru-RU"/>
        </w:rPr>
        <w:t xml:space="preserve"> </w:t>
      </w:r>
    </w:p>
    <w:p>
      <w:pPr>
        <w:jc w:val="both"/>
        <w:rPr>
          <w:rFonts w:hint="default" w:ascii="Times New Roman" w:hAnsi="Times New Roman" w:eastAsia="SimSun" w:cs="Times New Roman"/>
          <w:color w:val="000000"/>
          <w:sz w:val="24"/>
          <w:szCs w:val="24"/>
          <w:lang w:val="ru-RU"/>
        </w:rPr>
      </w:pPr>
      <w:r>
        <w:rPr>
          <w:rFonts w:hint="default" w:ascii="Times New Roman" w:hAnsi="Times New Roman" w:eastAsia="SimSun" w:cs="Times New Roman"/>
          <w:color w:val="000000"/>
          <w:sz w:val="24"/>
          <w:szCs w:val="24"/>
          <w:lang w:val="ru-RU"/>
        </w:rPr>
        <w:t xml:space="preserve">Со всей необходимой информацией можно ознакомиться на сайте </w:t>
      </w:r>
      <w:r>
        <w:rPr>
          <w:rFonts w:ascii="Times New Roman" w:hAnsi="Times New Roman" w:eastAsia="SimSun" w:cs="Times New Roman"/>
          <w:color w:val="000000"/>
          <w:sz w:val="24"/>
          <w:szCs w:val="24"/>
          <w:highlight w:val="none"/>
        </w:rPr>
        <w:t xml:space="preserve"> tcax.ru</w:t>
      </w:r>
    </w:p>
    <w:p>
      <w:pPr>
        <w:numPr>
          <w:ilvl w:val="1"/>
          <w:numId w:val="1"/>
        </w:numPr>
        <w:jc w:val="both"/>
        <w:rPr>
          <w:rFonts w:ascii="Times New Roman" w:hAnsi="Times New Roman" w:eastAsia="SimSun" w:cs="Times New Roman"/>
          <w:color w:val="000000"/>
          <w:sz w:val="24"/>
          <w:szCs w:val="24"/>
          <w:lang w:val="ru-RU"/>
        </w:rPr>
      </w:pPr>
      <w:r>
        <w:rPr>
          <w:rFonts w:ascii="Times New Roman" w:hAnsi="Times New Roman" w:eastAsia="SimSun" w:cs="Times New Roman"/>
          <w:color w:val="000000"/>
          <w:sz w:val="24"/>
          <w:szCs w:val="24"/>
          <w:lang w:val="ru-RU"/>
        </w:rPr>
        <w:t xml:space="preserve">Контактное лицо пресс-секретарь ООО «ТСАХ» Иванова Оксана Константиновна. </w:t>
      </w:r>
    </w:p>
    <w:p>
      <w:pPr>
        <w:jc w:val="both"/>
        <w:rPr>
          <w:rFonts w:ascii="Times New Roman" w:hAnsi="Times New Roman" w:eastAsia="SimSun" w:cs="Times New Roman"/>
          <w:b/>
          <w:bCs/>
          <w:color w:val="000000"/>
          <w:sz w:val="28"/>
          <w:szCs w:val="28"/>
          <w:lang w:val="ru-RU"/>
        </w:rPr>
      </w:pPr>
    </w:p>
    <w:p>
      <w:pPr>
        <w:rPr>
          <w:rFonts w:ascii="Times New Roman" w:hAnsi="Times New Roman" w:cs="Times New Roman"/>
          <w:sz w:val="28"/>
          <w:szCs w:val="28"/>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BoldItalic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BoldMT">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514F0"/>
    <w:multiLevelType w:val="multilevel"/>
    <w:tmpl w:val="EA8514F0"/>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08"/>
  <w:drawingGridVerticalSpacing w:val="156"/>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2"/>
  </w:compat>
  <w:rsids>
    <w:rsidRoot w:val="0050698D"/>
    <w:rsid w:val="002D5211"/>
    <w:rsid w:val="0050698D"/>
    <w:rsid w:val="00531C63"/>
    <w:rsid w:val="00567C6D"/>
    <w:rsid w:val="00FB6CE4"/>
    <w:rsid w:val="4AD87F04"/>
    <w:rsid w:val="538215AD"/>
    <w:rsid w:val="712121A4"/>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Autospacing="1" w:afterAutospacing="1"/>
    </w:pPr>
    <w:rPr>
      <w:rFonts w:ascii="Times New Roman" w:hAnsi="Times New Roman" w:eastAsia="SimSun"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TOUNB</Company>
  <Pages>3</Pages>
  <Words>862</Words>
  <Characters>4920</Characters>
  <Lines>41</Lines>
  <Paragraphs>11</Paragraphs>
  <TotalTime>5</TotalTime>
  <ScaleCrop>false</ScaleCrop>
  <LinksUpToDate>false</LinksUpToDate>
  <CharactersWithSpaces>5771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2021-12-16T06:16:00Z</dcterms:created>
  <dc:creator>Админ</dc:creator>
  <cp:lastModifiedBy>Админ</cp:lastModifiedBy>
  <dcterms:modified xsi:type="dcterms:W3CDTF">2021-12-17T10:59:30Z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137F340E95E440849D9E44EE3E69EAA6</vt:lpwstr>
  </property>
</Properties>
</file>